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88" w:rsidRDefault="00C42688" w:rsidP="00C42688">
      <w:pPr>
        <w:pStyle w:val="msonormal0"/>
        <w:shd w:val="clear" w:color="auto" w:fill="FFFFFF"/>
        <w:spacing w:before="0" w:beforeAutospacing="0" w:after="300" w:afterAutospacing="0"/>
        <w:jc w:val="center"/>
        <w:rPr>
          <w:rFonts w:ascii="Tahoma" w:hAnsi="Tahoma" w:cs="Tahoma"/>
          <w:color w:val="000000"/>
          <w:sz w:val="21"/>
          <w:szCs w:val="21"/>
        </w:rPr>
      </w:pPr>
      <w:r>
        <w:rPr>
          <w:rFonts w:ascii="Tahoma" w:hAnsi="Tahoma" w:cs="Tahoma"/>
          <w:b/>
          <w:bCs/>
          <w:color w:val="FF0000"/>
          <w:sz w:val="30"/>
          <w:szCs w:val="30"/>
        </w:rPr>
        <w:t>THƯ CHUNG NĂM 1999</w:t>
      </w:r>
      <w:r>
        <w:rPr>
          <w:rFonts w:ascii="Tahoma" w:hAnsi="Tahoma" w:cs="Tahoma"/>
          <w:color w:val="FF0000"/>
          <w:sz w:val="30"/>
          <w:szCs w:val="30"/>
        </w:rPr>
        <w:t> </w:t>
      </w:r>
    </w:p>
    <w:p w:rsidR="00C42688" w:rsidRDefault="00C42688" w:rsidP="00C42688">
      <w:pPr>
        <w:pStyle w:val="msonormal0"/>
        <w:shd w:val="clear" w:color="auto" w:fill="FFFFFF"/>
        <w:spacing w:before="0" w:beforeAutospacing="0" w:after="300" w:afterAutospacing="0"/>
        <w:jc w:val="center"/>
        <w:rPr>
          <w:rFonts w:ascii="Tahoma" w:hAnsi="Tahoma" w:cs="Tahoma"/>
          <w:color w:val="000000"/>
          <w:sz w:val="21"/>
          <w:szCs w:val="21"/>
        </w:rPr>
      </w:pPr>
      <w:r>
        <w:rPr>
          <w:rFonts w:ascii="Tahoma" w:hAnsi="Tahoma" w:cs="Tahoma"/>
          <w:b/>
          <w:bCs/>
          <w:color w:val="0000FF"/>
          <w:sz w:val="27"/>
          <w:szCs w:val="27"/>
        </w:rPr>
        <w:t>Nhân dịp Năm Thánh 2000</w:t>
      </w:r>
    </w:p>
    <w:p w:rsidR="00C42688" w:rsidRDefault="00C42688" w:rsidP="00C42688">
      <w:pPr>
        <w:pStyle w:val="msonormal0"/>
        <w:shd w:val="clear" w:color="auto" w:fill="FFFFFF"/>
        <w:spacing w:before="0" w:beforeAutospacing="0" w:after="300" w:afterAutospacing="0"/>
        <w:jc w:val="center"/>
        <w:rPr>
          <w:rFonts w:ascii="Tahoma" w:hAnsi="Tahoma" w:cs="Tahoma"/>
          <w:color w:val="000000"/>
          <w:sz w:val="21"/>
          <w:szCs w:val="21"/>
        </w:rPr>
      </w:pPr>
      <w:r>
        <w:rPr>
          <w:rFonts w:ascii="Tahoma" w:hAnsi="Tahoma" w:cs="Tahoma"/>
          <w:b/>
          <w:bCs/>
          <w:color w:val="0000FF"/>
          <w:sz w:val="27"/>
          <w:szCs w:val="27"/>
        </w:rPr>
        <w:t>HÃY VUI LÊN</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Kính gởi: Các Linh mục, Tu sĩ, Chủng sinh</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và toàn thể Anh Chị Em Giáo Dân</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Anh chị em thân mến,</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Năm 2000 đang mở ra trước mắt chúng ta viễn tượng về một thế giới mới đầy hy vọng và lo âu. Hy vọng vì những thành tựu khoa học mới đạt được, vì con người ngày càng được tôn trọng, vì những liên hệ quốc tế ngày càng phát triển… Lo âu vì tệ nạn xã hội lan tràn, vì những bùng nổ chiến tranh sắc tộc, tôn giáo, vì những căn bệnh nan trị đang đe dọa thế giới, vì sự xuống cấp của các chuẩn mực đạo đức…</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Để ta có đủ hành trang thiêng liêng, an tâm bước vào thiên niên kỷ mới, Mẹ Hiền Giáo Hội đã chuẩn bị cho ta hưởng một năm tràn trề hồng ân Thiên Chúa. Trước thềm Năm Thánh 2000, chúng tôi, các Giám mục trong cả nước Việt Nam đang họp Hội nghị Thường niên 1999, xin gửi đến anh chị em lời chào chúc: HÃY VUI LÊN ! ...</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b/>
          <w:bCs/>
          <w:color w:val="000000"/>
        </w:rPr>
        <w:t>1. TRONG BA NGÔI THIÊN CHÚA</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Hãy vui lên, vì nhìn lại 2000 năm qua, ta thấy lịch sử nhân loại là lịch sử của tình yêu và hồng ân. Vũ trụ ngập tràn ơn lành của Thiên Chúa. Đời sống được bao phủ trong tình yêu của Thiên Chúa. Tình yêu Thiên Chúa lớn lao đến nỗi “đã ban cho ta chính Con Một của Người để ai tin vào Con của Người thì khỏi phải chết, nhưng được sống muôn đời” (Ga 3,16). Ơn Cứu độ đến nhờ Đức Giêsu Kitô chịu chết để đền tội cho ta: “Tình yêu cốt ở điều này: Không phải chúng ta đã yêu mến Thiên Chúa, nhưng chính Người đã yêu thương chúng ta, và sai Con của Người đến làm của lễ đền tội chúng ta.” (1Ga 4,10).</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Vì vâng phục và vì yêu thương, Đức Giêsu Kitô đã chấp nhận sống kiếp người phàm. Người đến mở ra một kỷ nguyên mới: Nhân loại được vinh dự đón tiếp Thiên Chúa, xác phàm được mang lấy Thần linh, con người tội lỗi được đón nhận ân sủng.</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Đức Giêsu Kitô mang đến một sự sống mới dồi dào phong phú (x. Ga 10,10). Khi trả lại cho con người địa vị làm con Thiên Chúa, Người đã nâng cao phẩm giá con người. Khi ban Thánh Thần, Người cho con người được tham dự vào chính nguồn mạch sự sống, nguồn mạch hạnh phúc, nguồn mạch niềm vui của chính Thiên Chúa. Sự sống ấy luôn sung mãn. Hạnh phúc ấy luôn đầy tràn. Niềm vui ấy luôn tươi mới.</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b/>
          <w:bCs/>
          <w:color w:val="000000"/>
        </w:rPr>
        <w:t>2. TRONG ĐỨC GIÊSU KITÔ</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Hãy vui lên, vì hôm nay Đức Giêsu Kitô vẫn đang đến. Người hiện diện trong từng trang Kinh Thánh. Người đang ngỏ lời qua những biến cố lịch sử. Người đang nhắn nhủ qua những người anh em sống quanh ta. Người đang thì thầm trong sâu thẳm lòng ta.</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Người đang đến qua Giáo Hội mà Người đã thiết lập. Qua Giáo Hội, Người tiếp tục hiện diện để cứu độ, chăm sóc, dạy dỗ và ban ơn cho ta.</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lastRenderedPageBreak/>
        <w:t>Người hiện diện nơi những người b&amp;eacute; nhỏ, nghèo hèn, cô đơn, bệnh tật, bị khinh miệt, bị loại trừ, sống ngoài lề xã hội (x Mt 25, 40).</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Một cách đặc biệt, Người đang đến trong Bí tích Thánh Thể. Qua Bí tích Tình Yêu này, ta được tiếp xúc trực tiếp với Người, vì Người thực sự hiện diện để hiến mình cho ta, để tỏ bày với ta một tình yêu lớn lao, mãnh liệt đến hy sinh mạng sống vì ta. (Ep 5,12).</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Trong Năm Thánh, Giáo Hội mời gọi ta hãy siêng năng đến với Bí tích Thánh Thể.</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Đến để múc lấy sự sống thần linh trào ra từ trái tim yêu thương bị đâm thâu vì chúng ta. Sự sống ấy tuôn đổ vào tâm hồn ta một niềm vui thanh khiết và một niềm bình an sâu xa.</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Đến để kết hiệp với Đức Giêsu Kitô một cách thân mật trọn vẹn: Ta ở trong Người và Người ở trong ta. Sự kết hiệp đem đến cho ta một niềm hạnh phúc vô biên nhưng đồng thời cũng mời gọi ta vào cuộc khổ nạn để cùng được vượt qua với Người.</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Đến để hưởng nếm tình yêu của Người, một tình yêu tự hiến, yêu thương, phục vụ, hy sinh đến cùng. Nơi Bí tích Thánh Thể, ta múc lấy niềm vui tự hiến, để rồi đến lượt ta ra đi hiến mình cho tha nhân.</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Hãy vui lên vì Người sẽ lại đến trong vinh quang. Người là tương lai của ta, một tương lai huy hoàng và vững chắc. Người là hy vọng, là cùng đích của ta. Ơn cứu độ của ta đạt đến đỉnh điểm nơi Người, khi Người quy tụ muôn loài dưới quyền thủ lãnh của Người. (x. Ep, 1, 3 - 10).</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b/>
          <w:bCs/>
          <w:color w:val="000000"/>
        </w:rPr>
        <w:t>3. SÁM HỐI - GIAO HOÀ - CANH TÂN</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Để tâm hồn đón nhận được đầy tràn ơn Chúa trong Năm Thánh, ta cần có một số chuẩn bị.</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Việc đầu tiên phải làm là sám hối. Vì trong quá khứ ta đã sai phạm nhiều. Có những lầm lỗi của cá nhân các tín hữu, các tu sĩ , các linh mục, các giám mục. Có những lầm lỗi tập thể của cả Giáo Hội, của từng giáo phận, của mỗi giáo xứ. Có những lầm lỗi cố tình chống lại ơn Chúa, cản trở chương trình của Chúa. Có những lầm lỗi vô tình khiến ta trở thành vật cản ơn thánh, để lỡ cơ hội đón nhận ơn Chúa cho bản thân ta và cho mọi người.</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Sám hối là trở về với Chúa nhưng cũng là trở về với anh em. Phải hòa giải với anh em vì chính ta đã góp phần gây ra bất công, chia rẽ, bất hòa, khiến anh em lìa xa Chúa và Giáo Hội. Phải hòa giải với anh em vì đó là điều kiện cần thiết để hòa giải với Chúa. (x. Mt 6,14-15). Phải hòa giải với anh em vì đó là ước nguyện của Đức Giêsu Kitô trước khi từ giã cõi trần (x. Ga 17,21)</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Sám hối sẽ dẫn đến đổi mới con người, đổi mới cuộc sống. Sám hối càng sâu xa, đổi mới càng mãnh liệt. Với con người mới, ta hân hoan hưởng trọn niềm vui trong tình nghĩa với Thiên Chúa là Cha và với anh em con cùng một Cha trên trời. Với con người mới, ta trút bỏ được gánh nặng quá khứ, để thanh thản bước vào thiên niên kỷ mới. Với con người mới, ta hân hoan bước vào cuộc sống mới, cuộc sống không ngừng đổi mới với ơn thánh, với tình bác ái huynh đệ, với lòng khiêm tốn, với tinh thần dấn thân phục vụ.</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b/>
          <w:bCs/>
          <w:color w:val="000000"/>
        </w:rPr>
        <w:t>4. DÂN CHÚA MỪNG NĂM THÁNH</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 xml:space="preserve">Các linh mục, tu sĩ và chủng sinh hãy vui lên. Anh chị em được Thiên Chúa mời gọi cách đặc biệt để làm việc trong cánh đồng truyền giáo của thiên niên kỷ thứ III. Thiên Chúa muốn mở đầu thiên niên kỷ bằng một năm hồng ân. Anh chị em hãy tích cực cộng tác với Người bằng cách làm chứng về tình yêu của Người, một tình yêu vô vị lợi, dấn thân, phục vụ, quên mình. Hãy ra đi khắp các </w:t>
      </w:r>
      <w:r>
        <w:rPr>
          <w:rFonts w:ascii="Tahoma" w:hAnsi="Tahoma" w:cs="Tahoma"/>
          <w:color w:val="000000"/>
        </w:rPr>
        <w:lastRenderedPageBreak/>
        <w:t>nẻo đường đem hồng ân Thiên Chúa đến cho mọi người. Hãy trở nên muối men chịu vùi sâu trong âm thầm, trong hy sinh để làm đẹp cuộc đời. Hãy biến thiên niên kỷ tới thành một thời gian của tình yêu thương, tình đoàn kết, tình bác ái huynh đệ.</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Các cụ cao tuổi hãy vui lên, vì một lần nữa quý cụ được diễm phúc đón nhận dồi dào ơn Chúa ban qua Năm Thánh Cứu Độ này. Một lần nữa quý cụ được cảm nghiệm tình yêu thương vô biên của Thiên Chúa. Thời gian qua mau nhưng Thiên Chúa luôn bền vững: “Đức Kitô hôm qua, hôm nay và mãi mãi vẫn là một” (Dt 13,8). Quý cụ hãy bước vào Năm Thánh hăng hái mạnh dạn, như những chứng nhân về tình yêu trung thành của Thiên Chúa.</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Các người cha trong gia đình, hãy vui lên! Vì Thiên Chúa đã ban cho quý ông được vinh dự phản chiếu dung nhan Người trên trần gian. Thiên Chúa là Cha nhân lành, đã muốn ban cho con cái muôn vàn ơn phúc trong Năm Thánh 2000 này – quý ông hãy giúp con cái đón nhận ân phúc của Thiên Chúa, và kiên tâm hướng dẫn con cái bước vào thiên niên kỷ mới trong sự nhận biết và niềm tin yêu đối với Cha trên trời.</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Các bà mẹ hãy vui lên, vì Thiên Chúa đã dùng quý bà như chứng tá về tình yêu chăm sóc của Người đối với nhân loại. Tấm lòng từ mẫu, trái tim dịu dàng và sự kiên nhẫn hiền hòa của quý bà đã giúp bao thế hệ trẻ nên người đức hạnh. Trong ân phúc của Năm Thánh 2000, quý bà hãy tích cực cộng tác với Thiên Chúa làm cho thế giới trong thiên niên kỷ tới trở thành một thế giới chan hòa yêu thương, chan hòa tình người và sự bao dung tha thứ.</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Các bạn trẻ hãy vui lên và hãy tin tưởng bước vào thiên niên kỷ mới. Hồng ân của Năm Thánh sẽ làm đẹp tuổi trẻ của các bạn. Đức Kitô chính là tuổi thanh xuân của các bạn. Hãy đến gặp Người để Người đổi mới các bạn. Hãy mở rộng tâm hồn để lắng nghe lời Người. Hãy mở rộng trái tim để Người rót vào một tình yêu mãnh liệt đượm màu vị tha, phục vụ, quên mình. Với tình yêu tươi mới của Đức Kitô, các bạn hãy mạnh dạn bước vào Năm Thánh 2000, để xây dựng một mùa xuân mới cho thế giới, một mùa xuân luôn tươi trẻ vì luôn chan chứa tình yêu.</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Các em thiếu nhi hãy vui lên, vì các em là những mầm non được trồng vào thiên niên kỷ mới. Hãy đến lãnh nhận tình yêu thương và ân phúc Thiên Chúa dành riêng cho các em trong Năm Thánh này. Hãy tắm gội trong ơn thánh. Hãy n&amp;eacute;p mình vào tình yêu Thiên Chúa. Hãy chăm lo học tập và rèn luyện đạo đức, để nên giống như Đức Giêsu b&amp;eacute; thơ càng thêm tuổi “càng thêm khôn ngoan, và nhân đức trước mặt Thiên Chúa và loài người” (Lc 3,52). Như thế, các em sẽ có thể góp phần xây dựng một xã hội tốt đẹp trong ngàn năm đang tới.</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Anh chị em đau yếu, khổ cực, buồn phiền, bị bỏ rơi hãy vui lên, vì anh chị em là hình ảnh của Đức Giêsu Kitô trong cuộc khổ nạn. Những đau khổ anh chị em đang phải gánh chịu là hiệp thông với những đau khổ của Đức Giêsu Kitô, đem lại ơn cứu độ cho toàn thế giới. Lời cầu nguyện của anh chị em có sức mạnh đặc biệt để k&amp;eacute;o ơn Chúa xuống cho mọi người, và những hy sinh của anh chị em góp phần tích cực vào việc truyền giáo. Anh chị em chính là đối tượng của những ơn lành trong Năm Thánh như lời Kinh Thánh: “Thánh Thần Chúa ngự trên tôi, vì Chúa đã xức dầu tấn phong tôi, để tôi loan báo Tin Mừng cho kẻ nghèo hèn. Người sai tôi đi công bố cho kẻ bị giam cầm biết họ được tha, cho người mù biết họ được sáng mắt, trả lại tự do cho người bị áp bức, công bố một năm hồng ân của Chúa” (Lc 4,18-19).</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b/>
          <w:bCs/>
          <w:color w:val="000000"/>
        </w:rPr>
        <w:t>5. NGỢI KHEN CHÚC TỤNG</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 xml:space="preserve">Với tâm tình tri ân, chúng ta hãy chúc tụng ngợi khen Thiên Chúa vì biết bao kỳ công Người đã thực hiện cho chúng ta. Chúc tụng ngợi khen vì kỳ công vĩ đại là Người đã sai Đức Giêsu Kitô đến với nhân loại và đã phục sinh Đức Giêsu Kitô từ trong kẻ chết. Chúc tụng ngợi khen vì chúng ta là </w:t>
      </w:r>
      <w:r>
        <w:rPr>
          <w:rFonts w:ascii="Tahoma" w:hAnsi="Tahoma" w:cs="Tahoma"/>
          <w:color w:val="000000"/>
        </w:rPr>
        <w:lastRenderedPageBreak/>
        <w:t>những kỳ công của Thiên Chúa, vì Người luôn đổi mới ta, đặc biệt bằng tuôn đổ trên ta hồng ân của Năm Thánh cứu độ này.</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b/>
          <w:bCs/>
          <w:color w:val="000000"/>
        </w:rPr>
        <w:t>6. TRUYỀN GIÁO</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Trong niềm hân hoan vì được yêu thương và được cứu độ, ta hãy hăng hái ra đi làm chứng về tình yêu thương của Thiên Chúa.</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Hãy đem Tin Mừng đến cho những người nghèo khổ, đem niềm hy vọng đến cho những người thất vọng, đem niềm tin đến cho những người chưa tin, đem niềm vui đến cho những người sầu khổ, đem tình yêu đến cho những người bị loại trừ, đem sự hòa giải đến cho những người đang thù oán, đem sự giải thoát đến cho những người bị mặc cảm, đem sự kính trọng đến cho những người bị khinh khi, đem ơn cứu độ đến cho tất cả mọi người.</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b/>
          <w:bCs/>
          <w:color w:val="000000"/>
        </w:rPr>
        <w:t>7. THỰC HÀNH</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Thông thường, khi đề cập đến Năm Thánh, người ta thường nghĩ đến ơn toàn xá. Thực ra ơn toàn xá chỉ là một phần thực hành của Năm Thánh. Theo những quy định của Tòa Thánh, để được hưởng ơn toàn xá, cần phải sạch tội. Nhất là phải có thái độ dứt khoát với mọi quyến luyến tội lỗi. Vì thế, cần phải xưng tội riêng. Có thể xưng tội trước ngày lãnh ân xá một tháng, nhưng chính ngày lãnh ơn toàn xá, phải rước lễ và cầu nguyện theo ý Đức Giáo Hoàng, như bằng chứng của sự hiệp nhất với Giáo Hội.</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Đó là những điều kiện thông thường để được hưởng ơn toàn xá. Tuy nhiên, thường phải làm một việc Hội Thánh chỉ định kèm theo.</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Ngày 29/11/1998 Tòa Xá Giải đã công bố những việc làm có thể giúp hưởng ơn toàn xá trong năm thánh. Đó là:</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b/>
          <w:bCs/>
          <w:color w:val="000000"/>
        </w:rPr>
        <w:t>1/ Hành hương: viếng một nhà thờ hay một nơi được chỉ định</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Nếu tín hữu viếng nhà thờ Chánh tòa, một nhà thờ hay một nơi Đấng Bản Quyền chỉ định, ở đó họ sốt sắng tham dự thánh lễ hoặc một cử hành phụng vụ hay một việc đạo đức nào đó (như đi Đàng Thánh Giá, chầu Thánh Thể, lần hạt, cầu nguyện), và kết thúc bằng một kinh Lạy Cha, một kinh Kính Mừng hay một lời kêu cầu dâng lên Đức Mẹ, một kinh Tin Kính hay một công thức tuyên xưng đức tin hợp pháp nào khác.</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Nếu có ngăn trở bất khả kháng không thể hành hương được, tín hữu có thể viếng nhà nguyện hoặc nhà thờ tại địa phương của mình.</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b/>
          <w:bCs/>
          <w:color w:val="000000"/>
        </w:rPr>
        <w:t>2/ Việc bác ái tông đồ</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Thăm viếng những người đang sống trong cảnh túng nghèo quẫn bách, bệnh tật, tù đày, già cả, cô đơn, khuyết tật… là hành hương về với Đức Kitô (x. Mt 25, 34-36). Việc này có thể thực hiện bất cứ lúc nào, và mỗi lần đều được ơn toàn xá. Nhưng nên nhớ mỗi ngày chỉ có thể lãnh được một ơn toàn xá. Nên nhường những ân xá cho các linh hồn nơi luyện ngục. Đó chính là một việc bác ái đẹp lòng Chúa.</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b/>
          <w:bCs/>
          <w:color w:val="000000"/>
        </w:rPr>
        <w:t>3/ Việc sám hối, hy sinh</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 Những việc sám hối, hy sinh được coi như linh hồn của Năm Toàn Xá. Đó có thể là kiêng khem trọn ngày những gì không cần thiết, hoặc giữ chay theo luật Hội Thánh.</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lastRenderedPageBreak/>
        <w:t>+ Cũng có thể hy sinh bằng cách dùng một số tiền để giúp người nghèo hay đóng góp vào những công trình tôn giáo, xã hội.</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 Dùng thời giờ rảnh rỗi làm những việc có ích lợi cho cộng đồng.</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Tất cả những việc ấy đều có thể giúp ta nhận được ơn toàn xá.</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b/>
          <w:bCs/>
          <w:color w:val="000000"/>
        </w:rPr>
        <w:t>8. NOI GƯƠNG ĐỨC MARIA</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Hãy vui lên. Lời chào chúc ấy hướng lòng ta về Đức Maria như mẫu gương về việc biết đón nhận ơn Chúa. Hai ngàn năm trước, Đức Maria đã ngoan ngoãn tuân theo sự hướng dẫn của Chúa Thánh Thần, khiêm tốn phục tùng thánh ý Chúa Cha, nên đã đón nhận được tràn đầy ơn phúc và đã được đón nhận chính Đức Giêsu Kitô nguồn mạch mọi ơn phúc. Bước vào Năm Thánh, chúng ta hãy biết noi gương Người, kết hiệp mật thiết với Đức Giêsu, tìm vâng phục thánh ý Chúa Cha, theo ơn soi sáng của Chúa Thánh Thần, để xứng đáng lãnh nhận những ơn rất phong phú mà Chúa muốn ban cho ta.</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Xin các Thánh Tử Đạo Việt Nam giúp chúng ta sống trọn vẹn Năm Thánh cứu độ trong tình yêu mến. Xin các Ngài dâng lời cầu nguyện và các việc lành của chúng ta lên Thiên Chúa.</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Kính chúc anh chị em được hưởng trọn vẹn những ơn ích do Năm Thánh đem lại và biết dùng ơn Chúa ban để hăng hái phụng sự Chúa và phục vụ đồng loại.</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Nha Trang, ngày 16 tháng 10 năm 1999</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           Tổng Thư ký HĐGMVN                                            Chủ tịch HĐGMVN</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                       (đã ký)                                                                       (đã ký)</w:t>
      </w:r>
    </w:p>
    <w:p w:rsidR="00C42688" w:rsidRDefault="00C42688" w:rsidP="00C42688">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 + Bartôlômêô Nguyễn Sơn Lâm                        Hồng y Phaolô Giuse Phạm Đình Tụng</w:t>
      </w:r>
    </w:p>
    <w:p w:rsidR="00E76FDD" w:rsidRDefault="00E76FDD">
      <w:bookmarkStart w:id="0" w:name="_GoBack"/>
      <w:bookmarkEnd w:id="0"/>
    </w:p>
    <w:sectPr w:rsidR="00E76FDD" w:rsidSect="00425DC9">
      <w:pgSz w:w="11907" w:h="16839"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31CE5"/>
    <w:multiLevelType w:val="multilevel"/>
    <w:tmpl w:val="71EE2252"/>
    <w:lvl w:ilvl="0">
      <w:start w:val="1"/>
      <w:numFmt w:val="decimal"/>
      <w:pStyle w:val="TieuDe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E8C2323"/>
    <w:multiLevelType w:val="hybridMultilevel"/>
    <w:tmpl w:val="6E926DA6"/>
    <w:lvl w:ilvl="0" w:tplc="7D1ADA2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88"/>
    <w:rsid w:val="001D454F"/>
    <w:rsid w:val="00425DC9"/>
    <w:rsid w:val="007F6FB2"/>
    <w:rsid w:val="00B64E36"/>
    <w:rsid w:val="00C42688"/>
    <w:rsid w:val="00E7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01537-81BE-4D9A-BF23-1806A9D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4E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64E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B64E36"/>
  </w:style>
  <w:style w:type="character" w:customStyle="1" w:styleId="Style1Char">
    <w:name w:val="Style1 Char"/>
    <w:basedOn w:val="Heading1Char"/>
    <w:link w:val="Style1"/>
    <w:rsid w:val="00B64E36"/>
    <w:rPr>
      <w:rFonts w:asciiTheme="majorHAnsi" w:eastAsiaTheme="majorEastAsia" w:hAnsiTheme="majorHAnsi" w:cstheme="majorBidi"/>
      <w:color w:val="2E74B5" w:themeColor="accent1" w:themeShade="BF"/>
      <w:sz w:val="32"/>
      <w:szCs w:val="32"/>
    </w:rPr>
  </w:style>
  <w:style w:type="character" w:customStyle="1" w:styleId="Heading1Char">
    <w:name w:val="Heading 1 Char"/>
    <w:basedOn w:val="DefaultParagraphFont"/>
    <w:link w:val="Heading1"/>
    <w:uiPriority w:val="9"/>
    <w:rsid w:val="00B64E36"/>
    <w:rPr>
      <w:rFonts w:asciiTheme="majorHAnsi" w:eastAsiaTheme="majorEastAsia" w:hAnsiTheme="majorHAnsi" w:cstheme="majorBidi"/>
      <w:color w:val="2E74B5" w:themeColor="accent1" w:themeShade="BF"/>
      <w:sz w:val="32"/>
      <w:szCs w:val="32"/>
    </w:rPr>
  </w:style>
  <w:style w:type="paragraph" w:customStyle="1" w:styleId="TieuDe01">
    <w:name w:val="Tieu De 01"/>
    <w:basedOn w:val="Heading1"/>
    <w:link w:val="TieuDe01Char"/>
    <w:autoRedefine/>
    <w:qFormat/>
    <w:rsid w:val="001D454F"/>
    <w:pPr>
      <w:numPr>
        <w:numId w:val="2"/>
      </w:numPr>
      <w:ind w:hanging="360"/>
    </w:pPr>
    <w:rPr>
      <w:b/>
      <w:color w:val="1F3864" w:themeColor="accent5" w:themeShade="80"/>
    </w:rPr>
  </w:style>
  <w:style w:type="character" w:customStyle="1" w:styleId="TieuDe01Char">
    <w:name w:val="Tieu De 01 Char"/>
    <w:basedOn w:val="Heading1Char"/>
    <w:link w:val="TieuDe01"/>
    <w:rsid w:val="001D454F"/>
    <w:rPr>
      <w:rFonts w:asciiTheme="majorHAnsi" w:eastAsiaTheme="majorEastAsia" w:hAnsiTheme="majorHAnsi" w:cstheme="majorBidi"/>
      <w:b/>
      <w:color w:val="1F3864" w:themeColor="accent5" w:themeShade="80"/>
      <w:sz w:val="32"/>
      <w:szCs w:val="32"/>
    </w:rPr>
  </w:style>
  <w:style w:type="paragraph" w:customStyle="1" w:styleId="Tieudechinh">
    <w:name w:val="Tieu de chinh"/>
    <w:basedOn w:val="Title"/>
    <w:link w:val="TieudechinhChar"/>
    <w:autoRedefine/>
    <w:qFormat/>
    <w:rsid w:val="00B64E36"/>
  </w:style>
  <w:style w:type="character" w:customStyle="1" w:styleId="TieudechinhChar">
    <w:name w:val="Tieu de chinh Char"/>
    <w:basedOn w:val="TitleChar"/>
    <w:link w:val="Tieudechinh"/>
    <w:rsid w:val="00B64E36"/>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B64E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E36"/>
    <w:rPr>
      <w:rFonts w:asciiTheme="majorHAnsi" w:eastAsiaTheme="majorEastAsia" w:hAnsiTheme="majorHAnsi" w:cstheme="majorBidi"/>
      <w:spacing w:val="-10"/>
      <w:kern w:val="28"/>
      <w:sz w:val="56"/>
      <w:szCs w:val="56"/>
    </w:rPr>
  </w:style>
  <w:style w:type="paragraph" w:customStyle="1" w:styleId="TieuDe02">
    <w:name w:val="Tieu De 02"/>
    <w:basedOn w:val="Heading2"/>
    <w:link w:val="TieuDe02Char"/>
    <w:autoRedefine/>
    <w:qFormat/>
    <w:rsid w:val="00B64E36"/>
  </w:style>
  <w:style w:type="character" w:customStyle="1" w:styleId="TieuDe02Char">
    <w:name w:val="Tieu De 02 Char"/>
    <w:basedOn w:val="Heading2Char"/>
    <w:link w:val="TieuDe02"/>
    <w:rsid w:val="00B64E36"/>
    <w:rPr>
      <w:rFonts w:asciiTheme="majorHAnsi" w:eastAsiaTheme="majorEastAsia" w:hAnsiTheme="majorHAnsi" w:cstheme="majorBidi"/>
      <w:color w:val="2E74B5" w:themeColor="accent1" w:themeShade="BF"/>
      <w:sz w:val="26"/>
      <w:szCs w:val="26"/>
    </w:rPr>
  </w:style>
  <w:style w:type="character" w:customStyle="1" w:styleId="Heading2Char">
    <w:name w:val="Heading 2 Char"/>
    <w:basedOn w:val="DefaultParagraphFont"/>
    <w:link w:val="Heading2"/>
    <w:uiPriority w:val="9"/>
    <w:semiHidden/>
    <w:rsid w:val="00B64E36"/>
    <w:rPr>
      <w:rFonts w:asciiTheme="majorHAnsi" w:eastAsiaTheme="majorEastAsia" w:hAnsiTheme="majorHAnsi" w:cstheme="majorBidi"/>
      <w:color w:val="2E74B5" w:themeColor="accent1" w:themeShade="BF"/>
      <w:sz w:val="26"/>
      <w:szCs w:val="26"/>
    </w:rPr>
  </w:style>
  <w:style w:type="paragraph" w:customStyle="1" w:styleId="ThanBai">
    <w:name w:val="Than Bai"/>
    <w:basedOn w:val="Normal"/>
    <w:link w:val="ThanBaiChar"/>
    <w:autoRedefine/>
    <w:qFormat/>
    <w:rsid w:val="00B64E36"/>
    <w:pPr>
      <w:spacing w:line="240" w:lineRule="auto"/>
      <w:jc w:val="both"/>
    </w:pPr>
  </w:style>
  <w:style w:type="character" w:customStyle="1" w:styleId="ThanBaiChar">
    <w:name w:val="Than Bai Char"/>
    <w:basedOn w:val="DefaultParagraphFont"/>
    <w:link w:val="ThanBai"/>
    <w:rsid w:val="00B64E36"/>
  </w:style>
  <w:style w:type="paragraph" w:customStyle="1" w:styleId="msonormal0">
    <w:name w:val="&quot;msonormal&quot;"/>
    <w:basedOn w:val="Normal"/>
    <w:rsid w:val="00C42688"/>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2015</Words>
  <Characters>11491</Characters>
  <Application>Microsoft Office Word</Application>
  <DocSecurity>0</DocSecurity>
  <Lines>95</Lines>
  <Paragraphs>26</Paragraphs>
  <ScaleCrop>false</ScaleCrop>
  <Company/>
  <LinksUpToDate>false</LinksUpToDate>
  <CharactersWithSpaces>13480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Chuong Nguyen</dc:creator>
  <cp:keywords/>
  <dc:description/>
  <cp:lastModifiedBy>Chuong Nguyen</cp:lastModifiedBy>
  <cp:revision>1</cp:revision>
  <dcterms:created xsi:type="dcterms:W3CDTF">2019-04-18T00:05:00Z</dcterms:created>
  <dcterms:modified xsi:type="dcterms:W3CDTF">2019-04-18T00:06:00Z</dcterms:modified>
</cp:coreProperties>
</file>